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708" w:dyaOrig="1200">
          <v:rect xmlns:o="urn:schemas-microsoft-com:office:office" xmlns:v="urn:schemas-microsoft-com:vml" id="rectole0000000000" style="width:85.400000pt;height:60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tabs>
          <w:tab w:val="center" w:pos="4252" w:leader="none"/>
          <w:tab w:val="right" w:pos="8504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E. Carbo 75 - (3100) - Paraná E.R.     -      Tel: (0343) 4220096     -     E-mail:  info@isce.edu.ar </w:t>
      </w:r>
      <w:hyperlink xmlns:r="http://schemas.openxmlformats.org/officeDocument/2006/relationships" r:id="docRId2">
        <w:r>
          <w:rPr>
            <w:rFonts w:ascii="Arial" w:hAnsi="Arial" w:cs="Arial" w:eastAsia="Arial"/>
            <w:b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www.isce.edu.ar</w:t>
        </w:r>
      </w:hyperlink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FICHA DE INSCRIPCIÓN : NIVEL SUPERIOR 2021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CARRERA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TÉCNICO SUPERIOR EN GESTIÓN AMBIENTAL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Período Lectivo: ……….....                Fecha Inscripción: ……………….                   Año a cursar: …………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DATOS PERSONALES: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Apellido y  Nombres: ………………………………………………………………………………..……………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Lugar y Fecha de Nacimiento: ……………………………………      Nacionalidad: …………....................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Edad cumplida: …………años.                                      DNI : ………………………………………….…….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Domicilio Real: …………………………………………………………...............  Localidad: ………….........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Domicilio Legal: ………………………………………………………   Localidad: ……………………………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Teléfono: ………………………………………   Email: ….…………………………………………..…………             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Estado Civil: ……………………………………………………………………………………………………...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ESTUDIOS CURSADOS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Título Obtenido: ....................................................................................................................................................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Año de Egreso: ........................................................................................................................................................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Institución Educativa: ............................................................................................................................................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Título Obtenido: ....................................................................................................................................................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Año de Egreso: ........................................................................................................................................................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Institución Educativa: 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SITUACIÓN LABORAL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Trabaja?    SI  </w:t>
        <w:tab/>
        <w:t xml:space="preserve">NO           Empresa……………………………………………………………………………………………………………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Cargo/Puesto……………………………… Días y Horarios de Trabajo: ……………………………</w:t>
        <w:br/>
        <w:t xml:space="preserve">Situación Laboral:              Independiente              Contratado            Planta Permanente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DOCUMENTACIÓN PRESENTADA POR EL INGRESANTE: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tbl>
      <w:tblPr>
        <w:tblInd w:w="675" w:type="dxa"/>
      </w:tblPr>
      <w:tblGrid>
        <w:gridCol w:w="5670"/>
        <w:gridCol w:w="1418"/>
        <w:gridCol w:w="2268"/>
      </w:tblGrid>
      <w:tr>
        <w:trPr>
          <w:trHeight w:val="1" w:hRule="atLeast"/>
          <w:jc w:val="left"/>
        </w:trPr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DOCUMENTACIÓN REQUERIDA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SI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OBSRVACIONES</w:t>
            </w:r>
          </w:p>
        </w:tc>
      </w:tr>
      <w:tr>
        <w:trPr>
          <w:trHeight w:val="336" w:hRule="auto"/>
          <w:jc w:val="left"/>
        </w:trPr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Fotocopia del  Certificado de  Estudios Secundarios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Certificado de Finalización de Estudios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Fotocopia  del DNI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Certificado de Buena Salud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Dos Fotos color  4 x 4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Solicitud De Equivalencias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597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El alumno tendrá un plazo máximo de 30 días desde el comienzo de clases para completar la documentación faltante. Caso contrario,  será dado de baja.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RECEPCIÓN DEL CÓDIGO DE CONVIVENCIA: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DECLARO CONOCER,  ACEPTAR Y RESPETAR  LAS NORMAS DEL CÓDIGO DE CONVIVENCIA DEL ISCE D-223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Firma del Alumno:…………………………………Aclaración: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…………………..…………......................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Firma del Padre/Tutor: …………………………………………..DNI………………………………………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Aclaración………………………………………………………………………………………………………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BENEFICIARIO DEL SEGURO ESCOLAR OBLIGATORIO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Apellido Y Nombres…………………………………………………………………   D.N.I.:……………….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RESPONSABLE DEL PAGO DE ARANCELES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Vínculo con el alumno: ………………………………………………………………...DNI…………………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Domicilio  Particular………………………………….. …………………..Teléfono/s………………………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Lugar de Trabajo/Empresa………………………………………………………Cargo…………………….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Domicilio Laboral…………………………….....................................Teléfono/s Laboral:…………………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Fotocopia del DNI    si                  no                                 Fotocopia recibo de Haberes:   si                     no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PAGO DE ARANCELES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Se abona:  a)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u w:val="single"/>
          <w:shd w:fill="auto" w:val="clear"/>
        </w:rPr>
        <w:t xml:space="preserve">INSCRIPCIÒN ANUAL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, que se renueva por cada año que cursa.- b)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11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u w:val="single"/>
          <w:shd w:fill="auto" w:val="clear"/>
        </w:rPr>
        <w:t xml:space="preserve">CUOTAS MENSUALES,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desde febrero a diciembre de cada año, CUALQUIERA SEA LA FECHA DE INGRESO AL ISCE,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Se deja constancia que, el ISCE D-223,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u w:val="single"/>
          <w:shd w:fill="auto" w:val="clear"/>
        </w:rPr>
        <w:t xml:space="preserve">NO RECIBE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aporte económico del Estado.- Por lo tanto, todo su funcionamiento es financiado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u w:val="single"/>
          <w:shd w:fill="auto" w:val="clear"/>
        </w:rPr>
        <w:t xml:space="preserve">EXCLUSIVAMENTE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, con el ingreso de las cuotas del alumnado.- SE REQUIERE , por lo tanto, un cumplimiento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u w:val="single"/>
          <w:shd w:fill="auto" w:val="clear"/>
        </w:rPr>
        <w:t xml:space="preserve">RESPONSABLE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del pago de las mismas.- En el caso de incumplimiento, el  ISCE   se reserva el derecho de cobro, en forma tercerizada.-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……………………………………………….                 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Firma Del Responsable                                                      Aclaración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………………………….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Firma   Del Alumno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://www.isce.edu.ar/" Id="docRId2" Type="http://schemas.openxmlformats.org/officeDocument/2006/relationships/hyperlink" /><Relationship Target="styles.xml" Id="docRId4" Type="http://schemas.openxmlformats.org/officeDocument/2006/relationships/styles" /></Relationships>
</file>